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06C45" w14:textId="77777777" w:rsidR="00F40678" w:rsidRDefault="00F40678">
      <w:r>
        <w:t>Áður en þú byrjar á teppinu þarftu heklunál sem passar við garnið þitt, javanál og skæri. Það er allt saman. Og auðvitað þennan bækling.</w:t>
      </w:r>
    </w:p>
    <w:p w14:paraId="77193EAD" w14:textId="7B1026CA" w:rsidR="00F40678" w:rsidRDefault="00F40678">
      <w:r>
        <w:t>Í þessari uppskrift er notað SMART garn</w:t>
      </w:r>
      <w:r w:rsidR="001F530E">
        <w:t xml:space="preserve"> Sandnes garn </w:t>
      </w:r>
      <w:r>
        <w:t>og heklunál nr.3.5</w:t>
      </w:r>
      <w:r w:rsidR="001F530E">
        <w:t>.</w:t>
      </w:r>
    </w:p>
    <w:p w14:paraId="7C8E559C" w14:textId="77777777" w:rsidR="00F40678" w:rsidRDefault="00F40678">
      <w:r>
        <w:t>Lykkjurnar í munstrunum eru annarsvegar loftlykkjur og hinsvegar stuðlar</w:t>
      </w:r>
    </w:p>
    <w:p w14:paraId="239B5DDE" w14:textId="77777777" w:rsidR="00F40678" w:rsidRDefault="00F40678">
      <w:r>
        <w:t>Loftlykkjur gerir þú svona:</w:t>
      </w:r>
    </w:p>
    <w:p w14:paraId="5EBFFAAB" w14:textId="3E423A0A" w:rsidR="00F40678" w:rsidRDefault="00CA4BC4">
      <w:r>
        <w:rPr>
          <w:noProof/>
        </w:rPr>
        <w:drawing>
          <wp:inline distT="0" distB="0" distL="0" distR="0" wp14:anchorId="2433C05E" wp14:editId="4B23FA32">
            <wp:extent cx="3162300" cy="1447800"/>
            <wp:effectExtent l="0" t="0" r="0" b="0"/>
            <wp:docPr id="512330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pic:spPr>
                </pic:pic>
              </a:graphicData>
            </a:graphic>
          </wp:inline>
        </w:drawing>
      </w:r>
    </w:p>
    <w:p w14:paraId="6A9F81E8" w14:textId="77777777" w:rsidR="00CA4BC4" w:rsidRDefault="00F40678">
      <w:r>
        <w:t>Stuðla gerir þú svona:</w:t>
      </w:r>
    </w:p>
    <w:p w14:paraId="3973FF55" w14:textId="77777777" w:rsidR="00CA4BC4" w:rsidRDefault="00CA4BC4">
      <w:r>
        <w:rPr>
          <w:noProof/>
        </w:rPr>
        <w:drawing>
          <wp:inline distT="0" distB="0" distL="0" distR="0" wp14:anchorId="58F5FE26" wp14:editId="1B97676B">
            <wp:extent cx="4625136" cy="1600297"/>
            <wp:effectExtent l="0" t="0" r="4445" b="0"/>
            <wp:docPr id="736789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2192" cy="1613119"/>
                    </a:xfrm>
                    <a:prstGeom prst="rect">
                      <a:avLst/>
                    </a:prstGeom>
                    <a:noFill/>
                  </pic:spPr>
                </pic:pic>
              </a:graphicData>
            </a:graphic>
          </wp:inline>
        </w:drawing>
      </w:r>
    </w:p>
    <w:p w14:paraId="3D9895D7" w14:textId="77777777" w:rsidR="00CA4BC4" w:rsidRDefault="00CA4BC4"/>
    <w:p w14:paraId="16082B49" w14:textId="4394BA3D" w:rsidR="00595D31" w:rsidRDefault="00CA4BC4">
      <w:r>
        <w:t xml:space="preserve">Munstrin þrjú eru á næstu síðu. </w:t>
      </w:r>
      <w:r w:rsidR="00595D31">
        <w:t>Munstur 1 er blátt, munstur 2 er gult og munstur 3 er bleikt. Dúllurnar eru heklaðar saman með hvítum og kanturinn utanum sömueiðis.</w:t>
      </w:r>
    </w:p>
    <w:p w14:paraId="594EDC3D" w14:textId="77777777" w:rsidR="00595D31" w:rsidRDefault="00595D31">
      <w:r>
        <w:rPr>
          <w:noProof/>
        </w:rPr>
        <w:lastRenderedPageBreak/>
        <w:drawing>
          <wp:inline distT="0" distB="0" distL="0" distR="0" wp14:anchorId="5F74532D" wp14:editId="2DE15E9F">
            <wp:extent cx="2121982" cy="3286125"/>
            <wp:effectExtent l="0" t="0" r="0" b="0"/>
            <wp:docPr id="139406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7889" cy="3295273"/>
                    </a:xfrm>
                    <a:prstGeom prst="rect">
                      <a:avLst/>
                    </a:prstGeom>
                    <a:noFill/>
                  </pic:spPr>
                </pic:pic>
              </a:graphicData>
            </a:graphic>
          </wp:inline>
        </w:drawing>
      </w:r>
    </w:p>
    <w:p w14:paraId="33D2341E" w14:textId="77777777" w:rsidR="00595D31" w:rsidRDefault="00595D31"/>
    <w:p w14:paraId="550AAAFC" w14:textId="77777777" w:rsidR="00595D31" w:rsidRDefault="00595D31">
      <w:r>
        <w:t>Það er mikilvægt að gæta þess að hekla jafnfast út allt verkefnið, annars verða dúllurnar misstórar og teppið því skakkt. Þær munu hafa sama lykkjufjölda en ekki sömu stærð.</w:t>
      </w:r>
    </w:p>
    <w:p w14:paraId="6FD02A22" w14:textId="77777777" w:rsidR="001560D1" w:rsidRDefault="00595D31">
      <w:r>
        <w:t>Það er hægt að strekkja dúllurnar, til þess fást sérstök pinnabretti. Mörgum finnst það óþarfi og láta duga að teygja teppið þegar</w:t>
      </w:r>
      <w:r w:rsidR="001560D1">
        <w:t xml:space="preserve"> það er þvegið og leggja það til.</w:t>
      </w:r>
    </w:p>
    <w:p w14:paraId="776074DC" w14:textId="77777777" w:rsidR="001560D1" w:rsidRDefault="001560D1">
      <w:r>
        <w:t xml:space="preserve">Þá er komið að því að hekla dúllurnar saman í teppið. </w:t>
      </w:r>
    </w:p>
    <w:p w14:paraId="12A1DEE1" w14:textId="356A4609" w:rsidR="00F40678" w:rsidRDefault="001560D1">
      <w:r w:rsidRPr="001560D1">
        <w:rPr>
          <w:noProof/>
        </w:rPr>
        <w:drawing>
          <wp:inline distT="0" distB="0" distL="0" distR="0" wp14:anchorId="6FF037CD" wp14:editId="49E3524D">
            <wp:extent cx="4663096" cy="3497580"/>
            <wp:effectExtent l="0" t="0" r="4445" b="7620"/>
            <wp:docPr id="1325591700" name="Picture 8" descr="A close-up of a person knit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91700" name="Picture 8" descr="A close-up of a person knitt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835" cy="3501135"/>
                    </a:xfrm>
                    <a:prstGeom prst="rect">
                      <a:avLst/>
                    </a:prstGeom>
                    <a:noFill/>
                    <a:ln>
                      <a:noFill/>
                    </a:ln>
                  </pic:spPr>
                </pic:pic>
              </a:graphicData>
            </a:graphic>
          </wp:inline>
        </w:drawing>
      </w:r>
      <w:r w:rsidR="00F40678">
        <w:br w:type="page"/>
      </w:r>
    </w:p>
    <w:p w14:paraId="55CB3C31" w14:textId="675FA28A" w:rsidR="008A0B6C" w:rsidRDefault="001560D1" w:rsidP="00F40678">
      <w:r>
        <w:lastRenderedPageBreak/>
        <w:t>Gættu þess að fara ofan í lykkjuna báðum megin</w:t>
      </w:r>
      <w:r w:rsidR="009323FA">
        <w:t xml:space="preserve"> en ekki ofan í öðrumegin og uppúr hinumegin. Lykkjurnar leggjast jafnar og samskeytin verða fallegri. Gættu líka að byrja í samsvarandi lykkju í dúllunum svo munstrin standist rétt á.</w:t>
      </w:r>
    </w:p>
    <w:p w14:paraId="3015FAEE" w14:textId="70BFF4DF" w:rsidR="009323FA" w:rsidRDefault="009323FA" w:rsidP="00F40678">
      <w:r>
        <w:t>Kantinn getur þú byrjað þar sem þú vilt, það breytir engu hvar samskeytin eru. Kanturinn er stuðlaröð eftir teppinu endilöngu. Þegar þú kemur að horni gerir þú hörn eins og í einu af munstrunum og heldur svo áfram með stuðlaröðina. Þegar þú kemur aftur að fyrsta stulinum tengir þú saman fyrsta og síðasta með loftlykkju. Nú getur þú byrjað aðra stuðlaröð eða bundið hnút og gengið frá endunum. Þetta teppi er með tveimur stuðlaröðum í kantinum.</w:t>
      </w:r>
    </w:p>
    <w:p w14:paraId="2835C829" w14:textId="3C05AFD1" w:rsidR="009323FA" w:rsidRDefault="009323FA" w:rsidP="00F40678">
      <w:r>
        <w:t>Þá er ekkert eftir annað en ganga frá endum og klippa þá.</w:t>
      </w:r>
    </w:p>
    <w:p w14:paraId="26037014" w14:textId="77777777" w:rsidR="00D8019A" w:rsidRDefault="00D8019A" w:rsidP="00F40678"/>
    <w:p w14:paraId="37415DF9" w14:textId="77777777" w:rsidR="00D8019A" w:rsidRDefault="00D8019A" w:rsidP="00F40678"/>
    <w:p w14:paraId="721EA398" w14:textId="77777777" w:rsidR="00D8019A" w:rsidRDefault="00D8019A" w:rsidP="00F40678"/>
    <w:p w14:paraId="1A001E85" w14:textId="344DF8B3" w:rsidR="00D8019A" w:rsidRPr="00F40678" w:rsidRDefault="00D8019A" w:rsidP="00F40678">
      <w:r>
        <w:rPr>
          <w:noProof/>
        </w:rPr>
        <w:lastRenderedPageBreak/>
        <w:drawing>
          <wp:inline distT="0" distB="0" distL="0" distR="0" wp14:anchorId="2E4AABEB" wp14:editId="04146C45">
            <wp:extent cx="7642225" cy="5731510"/>
            <wp:effectExtent l="2858" t="0" r="0" b="0"/>
            <wp:docPr id="591051742" name="Picture 1" descr="A colorful blanket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51742" name="Picture 1" descr="A colorful blanket on a wood surfac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sectPr w:rsidR="00D8019A" w:rsidRPr="00F406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78"/>
    <w:rsid w:val="001560D1"/>
    <w:rsid w:val="001F530E"/>
    <w:rsid w:val="00265800"/>
    <w:rsid w:val="002D610C"/>
    <w:rsid w:val="00326F38"/>
    <w:rsid w:val="003E23AD"/>
    <w:rsid w:val="00441AB5"/>
    <w:rsid w:val="004A31DC"/>
    <w:rsid w:val="00512E99"/>
    <w:rsid w:val="00513B99"/>
    <w:rsid w:val="00591595"/>
    <w:rsid w:val="00595D31"/>
    <w:rsid w:val="00633052"/>
    <w:rsid w:val="00691614"/>
    <w:rsid w:val="006C2668"/>
    <w:rsid w:val="00731919"/>
    <w:rsid w:val="007C017B"/>
    <w:rsid w:val="008264A8"/>
    <w:rsid w:val="008A0B6C"/>
    <w:rsid w:val="00912513"/>
    <w:rsid w:val="009323FA"/>
    <w:rsid w:val="00973D06"/>
    <w:rsid w:val="00986427"/>
    <w:rsid w:val="009B45C0"/>
    <w:rsid w:val="009B52FF"/>
    <w:rsid w:val="009B797D"/>
    <w:rsid w:val="00A3428B"/>
    <w:rsid w:val="00A34C97"/>
    <w:rsid w:val="00AF0827"/>
    <w:rsid w:val="00CA4BC4"/>
    <w:rsid w:val="00D8019A"/>
    <w:rsid w:val="00DE47E7"/>
    <w:rsid w:val="00E04EB7"/>
    <w:rsid w:val="00EB4301"/>
    <w:rsid w:val="00EC67F1"/>
    <w:rsid w:val="00F40678"/>
    <w:rsid w:val="00FA4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0E896D"/>
  <w15:chartTrackingRefBased/>
  <w15:docId w15:val="{A708FDFB-A1A8-4A24-B7FF-C5267F81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s-IS"/>
    </w:rPr>
  </w:style>
  <w:style w:type="paragraph" w:styleId="Heading1">
    <w:name w:val="heading 1"/>
    <w:basedOn w:val="Normal"/>
    <w:next w:val="Normal"/>
    <w:link w:val="Heading1Char"/>
    <w:uiPriority w:val="9"/>
    <w:qFormat/>
    <w:rsid w:val="00F406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6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06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6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6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6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6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6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6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678"/>
    <w:rPr>
      <w:rFonts w:asciiTheme="majorHAnsi" w:eastAsiaTheme="majorEastAsia" w:hAnsiTheme="majorHAnsi" w:cstheme="majorBidi"/>
      <w:color w:val="0F4761" w:themeColor="accent1" w:themeShade="BF"/>
      <w:sz w:val="40"/>
      <w:szCs w:val="40"/>
      <w:lang w:val="is-IS"/>
    </w:rPr>
  </w:style>
  <w:style w:type="character" w:customStyle="1" w:styleId="Heading2Char">
    <w:name w:val="Heading 2 Char"/>
    <w:basedOn w:val="DefaultParagraphFont"/>
    <w:link w:val="Heading2"/>
    <w:uiPriority w:val="9"/>
    <w:semiHidden/>
    <w:rsid w:val="00F40678"/>
    <w:rPr>
      <w:rFonts w:asciiTheme="majorHAnsi" w:eastAsiaTheme="majorEastAsia" w:hAnsiTheme="majorHAnsi" w:cstheme="majorBidi"/>
      <w:color w:val="0F4761" w:themeColor="accent1" w:themeShade="BF"/>
      <w:sz w:val="32"/>
      <w:szCs w:val="32"/>
      <w:lang w:val="is-IS"/>
    </w:rPr>
  </w:style>
  <w:style w:type="character" w:customStyle="1" w:styleId="Heading3Char">
    <w:name w:val="Heading 3 Char"/>
    <w:basedOn w:val="DefaultParagraphFont"/>
    <w:link w:val="Heading3"/>
    <w:uiPriority w:val="9"/>
    <w:semiHidden/>
    <w:rsid w:val="00F40678"/>
    <w:rPr>
      <w:rFonts w:eastAsiaTheme="majorEastAsia" w:cstheme="majorBidi"/>
      <w:color w:val="0F4761" w:themeColor="accent1" w:themeShade="BF"/>
      <w:sz w:val="28"/>
      <w:szCs w:val="28"/>
      <w:lang w:val="is-IS"/>
    </w:rPr>
  </w:style>
  <w:style w:type="character" w:customStyle="1" w:styleId="Heading4Char">
    <w:name w:val="Heading 4 Char"/>
    <w:basedOn w:val="DefaultParagraphFont"/>
    <w:link w:val="Heading4"/>
    <w:uiPriority w:val="9"/>
    <w:semiHidden/>
    <w:rsid w:val="00F40678"/>
    <w:rPr>
      <w:rFonts w:eastAsiaTheme="majorEastAsia" w:cstheme="majorBidi"/>
      <w:i/>
      <w:iCs/>
      <w:color w:val="0F4761" w:themeColor="accent1" w:themeShade="BF"/>
      <w:lang w:val="is-IS"/>
    </w:rPr>
  </w:style>
  <w:style w:type="character" w:customStyle="1" w:styleId="Heading5Char">
    <w:name w:val="Heading 5 Char"/>
    <w:basedOn w:val="DefaultParagraphFont"/>
    <w:link w:val="Heading5"/>
    <w:uiPriority w:val="9"/>
    <w:semiHidden/>
    <w:rsid w:val="00F40678"/>
    <w:rPr>
      <w:rFonts w:eastAsiaTheme="majorEastAsia" w:cstheme="majorBidi"/>
      <w:color w:val="0F4761" w:themeColor="accent1" w:themeShade="BF"/>
      <w:lang w:val="is-IS"/>
    </w:rPr>
  </w:style>
  <w:style w:type="character" w:customStyle="1" w:styleId="Heading6Char">
    <w:name w:val="Heading 6 Char"/>
    <w:basedOn w:val="DefaultParagraphFont"/>
    <w:link w:val="Heading6"/>
    <w:uiPriority w:val="9"/>
    <w:semiHidden/>
    <w:rsid w:val="00F40678"/>
    <w:rPr>
      <w:rFonts w:eastAsiaTheme="majorEastAsia" w:cstheme="majorBidi"/>
      <w:i/>
      <w:iCs/>
      <w:color w:val="595959" w:themeColor="text1" w:themeTint="A6"/>
      <w:lang w:val="is-IS"/>
    </w:rPr>
  </w:style>
  <w:style w:type="character" w:customStyle="1" w:styleId="Heading7Char">
    <w:name w:val="Heading 7 Char"/>
    <w:basedOn w:val="DefaultParagraphFont"/>
    <w:link w:val="Heading7"/>
    <w:uiPriority w:val="9"/>
    <w:semiHidden/>
    <w:rsid w:val="00F40678"/>
    <w:rPr>
      <w:rFonts w:eastAsiaTheme="majorEastAsia" w:cstheme="majorBidi"/>
      <w:color w:val="595959" w:themeColor="text1" w:themeTint="A6"/>
      <w:lang w:val="is-IS"/>
    </w:rPr>
  </w:style>
  <w:style w:type="character" w:customStyle="1" w:styleId="Heading8Char">
    <w:name w:val="Heading 8 Char"/>
    <w:basedOn w:val="DefaultParagraphFont"/>
    <w:link w:val="Heading8"/>
    <w:uiPriority w:val="9"/>
    <w:semiHidden/>
    <w:rsid w:val="00F40678"/>
    <w:rPr>
      <w:rFonts w:eastAsiaTheme="majorEastAsia" w:cstheme="majorBidi"/>
      <w:i/>
      <w:iCs/>
      <w:color w:val="272727" w:themeColor="text1" w:themeTint="D8"/>
      <w:lang w:val="is-IS"/>
    </w:rPr>
  </w:style>
  <w:style w:type="character" w:customStyle="1" w:styleId="Heading9Char">
    <w:name w:val="Heading 9 Char"/>
    <w:basedOn w:val="DefaultParagraphFont"/>
    <w:link w:val="Heading9"/>
    <w:uiPriority w:val="9"/>
    <w:semiHidden/>
    <w:rsid w:val="00F40678"/>
    <w:rPr>
      <w:rFonts w:eastAsiaTheme="majorEastAsia" w:cstheme="majorBidi"/>
      <w:color w:val="272727" w:themeColor="text1" w:themeTint="D8"/>
      <w:lang w:val="is-IS"/>
    </w:rPr>
  </w:style>
  <w:style w:type="paragraph" w:styleId="Title">
    <w:name w:val="Title"/>
    <w:basedOn w:val="Normal"/>
    <w:next w:val="Normal"/>
    <w:link w:val="TitleChar"/>
    <w:uiPriority w:val="10"/>
    <w:qFormat/>
    <w:rsid w:val="00F406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678"/>
    <w:rPr>
      <w:rFonts w:asciiTheme="majorHAnsi" w:eastAsiaTheme="majorEastAsia" w:hAnsiTheme="majorHAnsi" w:cstheme="majorBidi"/>
      <w:spacing w:val="-10"/>
      <w:kern w:val="28"/>
      <w:sz w:val="56"/>
      <w:szCs w:val="56"/>
      <w:lang w:val="is-IS"/>
    </w:rPr>
  </w:style>
  <w:style w:type="paragraph" w:styleId="Subtitle">
    <w:name w:val="Subtitle"/>
    <w:basedOn w:val="Normal"/>
    <w:next w:val="Normal"/>
    <w:link w:val="SubtitleChar"/>
    <w:uiPriority w:val="11"/>
    <w:qFormat/>
    <w:rsid w:val="00F406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0678"/>
    <w:rPr>
      <w:rFonts w:eastAsiaTheme="majorEastAsia" w:cstheme="majorBidi"/>
      <w:color w:val="595959" w:themeColor="text1" w:themeTint="A6"/>
      <w:spacing w:val="15"/>
      <w:sz w:val="28"/>
      <w:szCs w:val="28"/>
      <w:lang w:val="is-IS"/>
    </w:rPr>
  </w:style>
  <w:style w:type="paragraph" w:styleId="Quote">
    <w:name w:val="Quote"/>
    <w:basedOn w:val="Normal"/>
    <w:next w:val="Normal"/>
    <w:link w:val="QuoteChar"/>
    <w:uiPriority w:val="29"/>
    <w:qFormat/>
    <w:rsid w:val="00F40678"/>
    <w:pPr>
      <w:spacing w:before="160"/>
      <w:jc w:val="center"/>
    </w:pPr>
    <w:rPr>
      <w:i/>
      <w:iCs/>
      <w:color w:val="404040" w:themeColor="text1" w:themeTint="BF"/>
    </w:rPr>
  </w:style>
  <w:style w:type="character" w:customStyle="1" w:styleId="QuoteChar">
    <w:name w:val="Quote Char"/>
    <w:basedOn w:val="DefaultParagraphFont"/>
    <w:link w:val="Quote"/>
    <w:uiPriority w:val="29"/>
    <w:rsid w:val="00F40678"/>
    <w:rPr>
      <w:i/>
      <w:iCs/>
      <w:color w:val="404040" w:themeColor="text1" w:themeTint="BF"/>
      <w:lang w:val="is-IS"/>
    </w:rPr>
  </w:style>
  <w:style w:type="paragraph" w:styleId="ListParagraph">
    <w:name w:val="List Paragraph"/>
    <w:basedOn w:val="Normal"/>
    <w:uiPriority w:val="34"/>
    <w:qFormat/>
    <w:rsid w:val="00F40678"/>
    <w:pPr>
      <w:ind w:left="720"/>
      <w:contextualSpacing/>
    </w:pPr>
  </w:style>
  <w:style w:type="character" w:styleId="IntenseEmphasis">
    <w:name w:val="Intense Emphasis"/>
    <w:basedOn w:val="DefaultParagraphFont"/>
    <w:uiPriority w:val="21"/>
    <w:qFormat/>
    <w:rsid w:val="00F40678"/>
    <w:rPr>
      <w:i/>
      <w:iCs/>
      <w:color w:val="0F4761" w:themeColor="accent1" w:themeShade="BF"/>
    </w:rPr>
  </w:style>
  <w:style w:type="paragraph" w:styleId="IntenseQuote">
    <w:name w:val="Intense Quote"/>
    <w:basedOn w:val="Normal"/>
    <w:next w:val="Normal"/>
    <w:link w:val="IntenseQuoteChar"/>
    <w:uiPriority w:val="30"/>
    <w:qFormat/>
    <w:rsid w:val="00F406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678"/>
    <w:rPr>
      <w:i/>
      <w:iCs/>
      <w:color w:val="0F4761" w:themeColor="accent1" w:themeShade="BF"/>
      <w:lang w:val="is-IS"/>
    </w:rPr>
  </w:style>
  <w:style w:type="character" w:styleId="IntenseReference">
    <w:name w:val="Intense Reference"/>
    <w:basedOn w:val="DefaultParagraphFont"/>
    <w:uiPriority w:val="32"/>
    <w:qFormat/>
    <w:rsid w:val="00F406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María Sigurðardóttir - VA</dc:creator>
  <cp:keywords/>
  <dc:description/>
  <cp:lastModifiedBy>Petra Lind Sigurðardóttir - VA</cp:lastModifiedBy>
  <cp:revision>3</cp:revision>
  <dcterms:created xsi:type="dcterms:W3CDTF">2025-11-28T11:23:00Z</dcterms:created>
  <dcterms:modified xsi:type="dcterms:W3CDTF">2025-11-28T12:06:00Z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80597de7-2836-48bb-8697-7fb44d508f58</vt:lpwstr>
  </property>
</Properties>
</file>